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08695" w14:textId="77777777" w:rsidR="007B2AA8" w:rsidRPr="00DC1E72" w:rsidRDefault="007B2AA8" w:rsidP="00DC1E72">
      <w:pPr>
        <w:spacing w:after="0" w:line="360" w:lineRule="auto"/>
        <w:jc w:val="right"/>
        <w:rPr>
          <w:rFonts w:ascii="Arial" w:eastAsia="Times New Roman" w:hAnsi="Arial" w:cs="Arial"/>
          <w:lang w:val="es-ES" w:eastAsia="es-ES"/>
        </w:rPr>
      </w:pPr>
      <w:bookmarkStart w:id="0" w:name="_GoBack"/>
      <w:bookmarkEnd w:id="0"/>
      <w:r w:rsidRPr="00DC1E72">
        <w:rPr>
          <w:rFonts w:ascii="Arial" w:eastAsia="Times New Roman" w:hAnsi="Arial" w:cs="Arial"/>
          <w:lang w:val="es-ES" w:eastAsia="es-ES"/>
        </w:rPr>
        <w:t xml:space="preserve">Chascomus, </w:t>
      </w:r>
      <w:r w:rsidR="009250EE" w:rsidRPr="00DC1E72">
        <w:rPr>
          <w:rFonts w:ascii="Arial" w:eastAsia="Times New Roman" w:hAnsi="Arial" w:cs="Arial"/>
          <w:lang w:val="es-ES" w:eastAsia="es-ES"/>
        </w:rPr>
        <w:t xml:space="preserve">08 de </w:t>
      </w:r>
      <w:proofErr w:type="gramStart"/>
      <w:r w:rsidR="009250EE" w:rsidRPr="00DC1E72">
        <w:rPr>
          <w:rFonts w:ascii="Arial" w:eastAsia="Times New Roman" w:hAnsi="Arial" w:cs="Arial"/>
          <w:lang w:val="es-ES" w:eastAsia="es-ES"/>
        </w:rPr>
        <w:t xml:space="preserve">Febrero </w:t>
      </w:r>
      <w:r w:rsidRPr="00DC1E72">
        <w:rPr>
          <w:rFonts w:ascii="Arial" w:eastAsia="Times New Roman" w:hAnsi="Arial" w:cs="Arial"/>
          <w:lang w:val="es-ES" w:eastAsia="es-ES"/>
        </w:rPr>
        <w:t xml:space="preserve"> de</w:t>
      </w:r>
      <w:proofErr w:type="gramEnd"/>
      <w:r w:rsidRPr="00DC1E72">
        <w:rPr>
          <w:rFonts w:ascii="Arial" w:eastAsia="Times New Roman" w:hAnsi="Arial" w:cs="Arial"/>
          <w:lang w:val="es-ES" w:eastAsia="es-ES"/>
        </w:rPr>
        <w:t xml:space="preserve"> 2024</w:t>
      </w:r>
    </w:p>
    <w:p w14:paraId="2267CF3B" w14:textId="77777777" w:rsidR="007B2AA8" w:rsidRPr="00DC1E72" w:rsidRDefault="007B2AA8" w:rsidP="00DC1E72">
      <w:pPr>
        <w:spacing w:after="0" w:line="360" w:lineRule="auto"/>
        <w:jc w:val="both"/>
        <w:rPr>
          <w:rFonts w:ascii="Arial" w:eastAsia="Times New Roman" w:hAnsi="Arial" w:cs="Arial"/>
          <w:b/>
          <w:bCs/>
          <w:lang w:val="es-ES" w:eastAsia="es-ES"/>
        </w:rPr>
      </w:pPr>
      <w:r w:rsidRPr="00DC1E72">
        <w:rPr>
          <w:rFonts w:ascii="Arial" w:eastAsia="Times New Roman" w:hAnsi="Arial" w:cs="Arial"/>
          <w:b/>
          <w:bCs/>
          <w:lang w:val="es-ES" w:eastAsia="es-ES"/>
        </w:rPr>
        <w:t>Sr. Presidente del</w:t>
      </w:r>
    </w:p>
    <w:p w14:paraId="0385E0C1" w14:textId="77777777" w:rsidR="007B2AA8" w:rsidRPr="00DC1E72" w:rsidRDefault="007B2AA8" w:rsidP="00DC1E72">
      <w:pPr>
        <w:spacing w:after="0" w:line="360" w:lineRule="auto"/>
        <w:jc w:val="both"/>
        <w:rPr>
          <w:rFonts w:ascii="Arial" w:eastAsia="Times New Roman" w:hAnsi="Arial" w:cs="Arial"/>
          <w:b/>
          <w:bCs/>
          <w:lang w:val="es-ES" w:eastAsia="es-ES"/>
        </w:rPr>
      </w:pPr>
      <w:r w:rsidRPr="00DC1E72">
        <w:rPr>
          <w:rFonts w:ascii="Arial" w:eastAsia="Times New Roman" w:hAnsi="Arial" w:cs="Arial"/>
          <w:b/>
          <w:bCs/>
          <w:lang w:val="es-ES" w:eastAsia="es-ES"/>
        </w:rPr>
        <w:t>Honorable Concejo Deliberante</w:t>
      </w:r>
    </w:p>
    <w:p w14:paraId="420C092E" w14:textId="77777777" w:rsidR="007B2AA8" w:rsidRPr="00DC1E72" w:rsidRDefault="007B2AA8" w:rsidP="00DC1E72">
      <w:pPr>
        <w:spacing w:after="0" w:line="360" w:lineRule="auto"/>
        <w:jc w:val="both"/>
        <w:rPr>
          <w:rFonts w:ascii="Arial" w:eastAsia="Times New Roman" w:hAnsi="Arial" w:cs="Arial"/>
          <w:b/>
          <w:bCs/>
          <w:lang w:val="es-ES" w:eastAsia="es-ES"/>
        </w:rPr>
      </w:pPr>
      <w:r w:rsidRPr="00DC1E72">
        <w:rPr>
          <w:rFonts w:ascii="Arial" w:eastAsia="Times New Roman" w:hAnsi="Arial" w:cs="Arial"/>
          <w:b/>
          <w:bCs/>
          <w:lang w:val="es-ES" w:eastAsia="es-ES"/>
        </w:rPr>
        <w:t>Andrés Sanucci.</w:t>
      </w:r>
    </w:p>
    <w:p w14:paraId="62C904F9" w14:textId="77777777" w:rsidR="007B2AA8" w:rsidRPr="00DC1E72" w:rsidRDefault="007B2AA8" w:rsidP="00DC1E72">
      <w:pPr>
        <w:spacing w:after="0" w:line="360" w:lineRule="auto"/>
        <w:jc w:val="both"/>
        <w:rPr>
          <w:rFonts w:ascii="Arial" w:eastAsia="Times New Roman" w:hAnsi="Arial" w:cs="Arial"/>
          <w:b/>
          <w:bCs/>
          <w:lang w:val="es-ES" w:eastAsia="es-ES"/>
        </w:rPr>
      </w:pPr>
      <w:r w:rsidRPr="00DC1E72">
        <w:rPr>
          <w:rFonts w:ascii="Arial" w:eastAsia="Times New Roman" w:hAnsi="Arial" w:cs="Arial"/>
          <w:b/>
          <w:bCs/>
          <w:lang w:val="es-ES" w:eastAsia="es-ES"/>
        </w:rPr>
        <w:t>S/D</w:t>
      </w:r>
    </w:p>
    <w:p w14:paraId="54D0A770" w14:textId="77777777" w:rsidR="007B2AA8" w:rsidRPr="00DC1E72" w:rsidRDefault="007B2AA8" w:rsidP="00DC1E72">
      <w:pPr>
        <w:spacing w:after="0" w:line="360" w:lineRule="auto"/>
        <w:jc w:val="both"/>
        <w:rPr>
          <w:rFonts w:ascii="Arial" w:eastAsia="Times New Roman" w:hAnsi="Arial" w:cs="Arial"/>
          <w:lang w:val="es-ES" w:eastAsia="es-ES"/>
        </w:rPr>
      </w:pPr>
    </w:p>
    <w:p w14:paraId="63B44B80" w14:textId="77777777" w:rsidR="007B2AA8" w:rsidRPr="00DC1E72" w:rsidRDefault="007B2AA8" w:rsidP="00DC1E72">
      <w:pPr>
        <w:spacing w:after="0" w:line="360" w:lineRule="auto"/>
        <w:jc w:val="both"/>
        <w:rPr>
          <w:rFonts w:ascii="Arial" w:eastAsia="Times New Roman" w:hAnsi="Arial" w:cs="Arial"/>
          <w:lang w:val="es-ES" w:eastAsia="es-ES"/>
        </w:rPr>
      </w:pPr>
      <w:r w:rsidRPr="00DC1E72">
        <w:rPr>
          <w:rFonts w:ascii="Arial" w:eastAsia="Times New Roman" w:hAnsi="Arial" w:cs="Arial"/>
          <w:lang w:val="es-ES" w:eastAsia="es-ES"/>
        </w:rPr>
        <w:t>De nuestra consideración:</w:t>
      </w:r>
    </w:p>
    <w:p w14:paraId="16C16936" w14:textId="77777777" w:rsidR="007B2AA8" w:rsidRPr="00DC1E72" w:rsidRDefault="007B2AA8" w:rsidP="00DC1E72">
      <w:pPr>
        <w:spacing w:after="0" w:line="360" w:lineRule="auto"/>
        <w:jc w:val="both"/>
        <w:rPr>
          <w:rFonts w:ascii="Arial" w:eastAsia="Times New Roman" w:hAnsi="Arial" w:cs="Arial"/>
          <w:lang w:val="es-ES" w:eastAsia="es-ES"/>
        </w:rPr>
      </w:pPr>
    </w:p>
    <w:p w14:paraId="14EDEBD3" w14:textId="77777777" w:rsidR="007B2AA8" w:rsidRPr="00DC1E72" w:rsidRDefault="007B2AA8" w:rsidP="00DC1E72">
      <w:pPr>
        <w:pBdr>
          <w:top w:val="nil"/>
          <w:left w:val="nil"/>
          <w:bottom w:val="nil"/>
          <w:right w:val="nil"/>
          <w:between w:val="nil"/>
        </w:pBdr>
        <w:spacing w:after="0" w:line="360" w:lineRule="auto"/>
        <w:ind w:firstLine="2268"/>
        <w:jc w:val="both"/>
        <w:rPr>
          <w:rFonts w:ascii="Arial" w:eastAsia="Arial" w:hAnsi="Arial" w:cs="Arial"/>
          <w:lang w:val="es-ES" w:eastAsia="es-ES"/>
        </w:rPr>
      </w:pPr>
      <w:r w:rsidRPr="00DC1E72">
        <w:rPr>
          <w:rFonts w:ascii="Arial" w:eastAsia="Arial" w:hAnsi="Arial" w:cs="Arial"/>
          <w:lang w:val="es-ES" w:eastAsia="es-ES"/>
        </w:rPr>
        <w:t xml:space="preserve">     Remitimos copia del presente proyecto para ser incluida en el orden del día de la próxima sesión.</w:t>
      </w:r>
    </w:p>
    <w:p w14:paraId="067CC1C4" w14:textId="77777777" w:rsidR="00390778" w:rsidRPr="00DC1E72" w:rsidRDefault="00390778" w:rsidP="00DC1E72">
      <w:pPr>
        <w:pBdr>
          <w:top w:val="nil"/>
          <w:left w:val="nil"/>
          <w:bottom w:val="nil"/>
          <w:right w:val="nil"/>
          <w:between w:val="nil"/>
        </w:pBdr>
        <w:spacing w:after="0" w:line="360" w:lineRule="auto"/>
        <w:ind w:firstLine="2268"/>
        <w:jc w:val="both"/>
        <w:rPr>
          <w:rFonts w:ascii="Arial" w:eastAsia="Arial" w:hAnsi="Arial" w:cs="Arial"/>
          <w:lang w:val="es-ES" w:eastAsia="es-ES"/>
        </w:rPr>
      </w:pPr>
    </w:p>
    <w:p w14:paraId="6A2FD082" w14:textId="46A147E8" w:rsidR="00390778" w:rsidRPr="00DC1E72" w:rsidRDefault="0020579A" w:rsidP="00DC1E72">
      <w:pPr>
        <w:spacing w:line="360" w:lineRule="auto"/>
        <w:jc w:val="both"/>
        <w:rPr>
          <w:rFonts w:ascii="Arial" w:hAnsi="Arial" w:cs="Arial"/>
          <w:b/>
          <w:u w:val="single"/>
          <w:lang w:val="es-ES"/>
        </w:rPr>
      </w:pPr>
      <w:r w:rsidRPr="00DC1E72">
        <w:rPr>
          <w:rFonts w:ascii="Arial" w:hAnsi="Arial" w:cs="Arial"/>
          <w:b/>
          <w:u w:val="single"/>
          <w:lang w:val="es-ES"/>
        </w:rPr>
        <w:t xml:space="preserve">SOLICITA AL DEPARTAMENTO EJECUTIVO INFORMACION SOBRE CONSTRUCCION DE </w:t>
      </w:r>
      <w:r w:rsidR="009A2C43" w:rsidRPr="00DC1E72">
        <w:rPr>
          <w:rFonts w:ascii="Arial" w:hAnsi="Arial" w:cs="Arial"/>
          <w:b/>
          <w:u w:val="single"/>
          <w:lang w:val="es-ES"/>
        </w:rPr>
        <w:t xml:space="preserve">PILETA SEMI OLIMPICA SOBRE </w:t>
      </w:r>
      <w:r w:rsidRPr="00DC1E72">
        <w:rPr>
          <w:rFonts w:ascii="Arial" w:hAnsi="Arial" w:cs="Arial"/>
          <w:b/>
          <w:u w:val="single"/>
          <w:lang w:val="es-ES"/>
        </w:rPr>
        <w:t xml:space="preserve">LA </w:t>
      </w:r>
      <w:r w:rsidR="009A2C43" w:rsidRPr="00DC1E72">
        <w:rPr>
          <w:rFonts w:ascii="Arial" w:hAnsi="Arial" w:cs="Arial"/>
          <w:b/>
          <w:u w:val="single"/>
          <w:lang w:val="es-ES"/>
        </w:rPr>
        <w:t xml:space="preserve">LAGUNA DE </w:t>
      </w:r>
      <w:proofErr w:type="gramStart"/>
      <w:r w:rsidR="009A2C43" w:rsidRPr="00DC1E72">
        <w:rPr>
          <w:rFonts w:ascii="Arial" w:hAnsi="Arial" w:cs="Arial"/>
          <w:b/>
          <w:u w:val="single"/>
          <w:lang w:val="es-ES"/>
        </w:rPr>
        <w:t>CHASCOMUS</w:t>
      </w:r>
      <w:r w:rsidRPr="00DC1E72">
        <w:rPr>
          <w:rFonts w:ascii="Arial" w:hAnsi="Arial" w:cs="Arial"/>
          <w:b/>
          <w:u w:val="single"/>
          <w:lang w:val="es-ES"/>
        </w:rPr>
        <w:t>.-</w:t>
      </w:r>
      <w:proofErr w:type="gramEnd"/>
    </w:p>
    <w:p w14:paraId="475F0655" w14:textId="77777777" w:rsidR="0016145C" w:rsidRPr="00DC1E72" w:rsidRDefault="0016145C" w:rsidP="00DC1E72">
      <w:pPr>
        <w:spacing w:line="360" w:lineRule="auto"/>
        <w:rPr>
          <w:rFonts w:ascii="Arial" w:hAnsi="Arial" w:cs="Arial"/>
          <w:b/>
          <w:lang w:val="es-ES"/>
        </w:rPr>
      </w:pPr>
      <w:r w:rsidRPr="00DC1E72">
        <w:rPr>
          <w:rFonts w:ascii="Arial" w:hAnsi="Arial" w:cs="Arial"/>
          <w:b/>
          <w:lang w:val="es-ES"/>
        </w:rPr>
        <w:t>VISTO</w:t>
      </w:r>
    </w:p>
    <w:p w14:paraId="6D429BAC" w14:textId="4825C082" w:rsidR="00465974" w:rsidRPr="00DC1E72" w:rsidRDefault="002916AF" w:rsidP="00DC1E72">
      <w:pPr>
        <w:spacing w:line="360" w:lineRule="auto"/>
        <w:ind w:firstLine="1701"/>
        <w:jc w:val="right"/>
        <w:rPr>
          <w:rFonts w:ascii="Arial" w:hAnsi="Arial" w:cs="Arial"/>
          <w:lang w:val="es-ES"/>
        </w:rPr>
      </w:pPr>
      <w:r w:rsidRPr="00DC1E72">
        <w:rPr>
          <w:rFonts w:ascii="Arial" w:hAnsi="Arial" w:cs="Arial"/>
          <w:lang w:val="es-ES"/>
        </w:rPr>
        <w:t xml:space="preserve">El comienzo de </w:t>
      </w:r>
      <w:r w:rsidR="00C821B4" w:rsidRPr="00DC1E72">
        <w:rPr>
          <w:rFonts w:ascii="Arial" w:hAnsi="Arial" w:cs="Arial"/>
          <w:lang w:val="es-ES"/>
        </w:rPr>
        <w:t xml:space="preserve">la </w:t>
      </w:r>
      <w:r w:rsidRPr="00DC1E72">
        <w:rPr>
          <w:rFonts w:ascii="Arial" w:hAnsi="Arial" w:cs="Arial"/>
          <w:lang w:val="es-ES"/>
        </w:rPr>
        <w:t xml:space="preserve">obra </w:t>
      </w:r>
      <w:r w:rsidR="00C821B4" w:rsidRPr="00DC1E72">
        <w:rPr>
          <w:rFonts w:ascii="Arial" w:hAnsi="Arial" w:cs="Arial"/>
          <w:lang w:val="es-ES"/>
        </w:rPr>
        <w:t xml:space="preserve">del natatorio </w:t>
      </w:r>
      <w:r w:rsidRPr="00DC1E72">
        <w:rPr>
          <w:rFonts w:ascii="Arial" w:hAnsi="Arial" w:cs="Arial"/>
          <w:lang w:val="es-ES"/>
        </w:rPr>
        <w:t xml:space="preserve">sobre </w:t>
      </w:r>
      <w:r w:rsidR="00C821B4" w:rsidRPr="00DC1E72">
        <w:rPr>
          <w:rFonts w:ascii="Arial" w:hAnsi="Arial" w:cs="Arial"/>
          <w:lang w:val="es-ES"/>
        </w:rPr>
        <w:t>el espejo lacustre;</w:t>
      </w:r>
      <w:r w:rsidRPr="00DC1E72">
        <w:rPr>
          <w:rFonts w:ascii="Arial" w:hAnsi="Arial" w:cs="Arial"/>
          <w:lang w:val="es-ES"/>
        </w:rPr>
        <w:t xml:space="preserve"> </w:t>
      </w:r>
      <w:r w:rsidR="009A2C43" w:rsidRPr="00DC1E72">
        <w:rPr>
          <w:rFonts w:ascii="Arial" w:hAnsi="Arial" w:cs="Arial"/>
          <w:lang w:val="es-ES"/>
        </w:rPr>
        <w:t xml:space="preserve"> </w:t>
      </w:r>
    </w:p>
    <w:p w14:paraId="2F5B16F6" w14:textId="77777777" w:rsidR="00465974" w:rsidRPr="00DC1E72" w:rsidRDefault="00465974" w:rsidP="00DC1E72">
      <w:pPr>
        <w:spacing w:line="360" w:lineRule="auto"/>
        <w:jc w:val="both"/>
        <w:rPr>
          <w:rFonts w:ascii="Arial" w:hAnsi="Arial" w:cs="Arial"/>
          <w:b/>
          <w:lang w:val="es-ES"/>
        </w:rPr>
      </w:pPr>
      <w:r w:rsidRPr="00DC1E72">
        <w:rPr>
          <w:rFonts w:ascii="Arial" w:hAnsi="Arial" w:cs="Arial"/>
          <w:b/>
          <w:lang w:val="es-ES"/>
        </w:rPr>
        <w:t>CONSIDERANDO</w:t>
      </w:r>
    </w:p>
    <w:p w14:paraId="053E2517" w14:textId="0CC39197" w:rsidR="00AC60A8" w:rsidRPr="00DC1E72" w:rsidRDefault="00AC60A8" w:rsidP="00DC1E72">
      <w:pPr>
        <w:spacing w:line="360" w:lineRule="auto"/>
        <w:ind w:firstLine="1701"/>
        <w:jc w:val="both"/>
        <w:rPr>
          <w:rFonts w:ascii="Arial" w:hAnsi="Arial" w:cs="Arial"/>
          <w:lang w:val="es-ES"/>
        </w:rPr>
      </w:pPr>
      <w:r w:rsidRPr="00DC1E72">
        <w:rPr>
          <w:rFonts w:ascii="Arial" w:hAnsi="Arial" w:cs="Arial"/>
          <w:lang w:val="es-ES"/>
        </w:rPr>
        <w:t xml:space="preserve">Que, desde el punto de vista </w:t>
      </w:r>
      <w:r w:rsidR="00643290" w:rsidRPr="00DC1E72">
        <w:rPr>
          <w:rFonts w:ascii="Arial" w:hAnsi="Arial" w:cs="Arial"/>
          <w:lang w:val="es-ES"/>
        </w:rPr>
        <w:t xml:space="preserve">del </w:t>
      </w:r>
      <w:r w:rsidRPr="00DC1E72">
        <w:rPr>
          <w:rFonts w:ascii="Arial" w:hAnsi="Arial" w:cs="Arial"/>
          <w:lang w:val="es-ES"/>
        </w:rPr>
        <w:t xml:space="preserve">servicio que </w:t>
      </w:r>
      <w:r w:rsidR="00194CF0" w:rsidRPr="00DC1E72">
        <w:rPr>
          <w:rFonts w:ascii="Arial" w:hAnsi="Arial" w:cs="Arial"/>
          <w:lang w:val="es-ES"/>
        </w:rPr>
        <w:t>brindará</w:t>
      </w:r>
      <w:r w:rsidRPr="00DC1E72">
        <w:rPr>
          <w:rFonts w:ascii="Arial" w:hAnsi="Arial" w:cs="Arial"/>
          <w:lang w:val="es-ES"/>
        </w:rPr>
        <w:t xml:space="preserve"> a sus socios </w:t>
      </w:r>
      <w:r w:rsidR="00643290" w:rsidRPr="00DC1E72">
        <w:rPr>
          <w:rFonts w:ascii="Arial" w:hAnsi="Arial" w:cs="Arial"/>
          <w:lang w:val="es-ES"/>
        </w:rPr>
        <w:t>y la vitalidad</w:t>
      </w:r>
      <w:r w:rsidRPr="00DC1E72">
        <w:rPr>
          <w:rFonts w:ascii="Arial" w:hAnsi="Arial" w:cs="Arial"/>
          <w:lang w:val="es-ES"/>
        </w:rPr>
        <w:t xml:space="preserve"> </w:t>
      </w:r>
      <w:r w:rsidR="00643290" w:rsidRPr="00DC1E72">
        <w:rPr>
          <w:rFonts w:ascii="Arial" w:hAnsi="Arial" w:cs="Arial"/>
          <w:lang w:val="es-ES"/>
        </w:rPr>
        <w:t xml:space="preserve">que dará </w:t>
      </w:r>
      <w:r w:rsidRPr="00DC1E72">
        <w:rPr>
          <w:rFonts w:ascii="Arial" w:hAnsi="Arial" w:cs="Arial"/>
          <w:lang w:val="es-ES"/>
        </w:rPr>
        <w:t>a</w:t>
      </w:r>
      <w:r w:rsidR="00790E7B" w:rsidRPr="00DC1E72">
        <w:rPr>
          <w:rFonts w:ascii="Arial" w:hAnsi="Arial" w:cs="Arial"/>
          <w:lang w:val="es-ES"/>
        </w:rPr>
        <w:t>l</w:t>
      </w:r>
      <w:r w:rsidRPr="00DC1E72">
        <w:rPr>
          <w:rFonts w:ascii="Arial" w:hAnsi="Arial" w:cs="Arial"/>
          <w:lang w:val="es-ES"/>
        </w:rPr>
        <w:t xml:space="preserve"> Club</w:t>
      </w:r>
      <w:r w:rsidR="00731FBB" w:rsidRPr="00DC1E72">
        <w:rPr>
          <w:rFonts w:ascii="Arial" w:hAnsi="Arial" w:cs="Arial"/>
          <w:lang w:val="es-ES"/>
        </w:rPr>
        <w:t xml:space="preserve"> el proyecto </w:t>
      </w:r>
      <w:r w:rsidR="00C04249" w:rsidRPr="00DC1E72">
        <w:rPr>
          <w:rFonts w:ascii="Arial" w:hAnsi="Arial" w:cs="Arial"/>
          <w:lang w:val="es-ES"/>
        </w:rPr>
        <w:t xml:space="preserve">resultaría </w:t>
      </w:r>
      <w:r w:rsidR="00731FBB" w:rsidRPr="00DC1E72">
        <w:rPr>
          <w:rFonts w:ascii="Arial" w:hAnsi="Arial" w:cs="Arial"/>
          <w:lang w:val="es-ES"/>
        </w:rPr>
        <w:t>incuestionable</w:t>
      </w:r>
      <w:r w:rsidR="00F25249" w:rsidRPr="00DC1E72">
        <w:rPr>
          <w:rFonts w:ascii="Arial" w:hAnsi="Arial" w:cs="Arial"/>
          <w:lang w:val="es-ES"/>
        </w:rPr>
        <w:t>;</w:t>
      </w:r>
    </w:p>
    <w:p w14:paraId="44077B7C" w14:textId="26C738BF" w:rsidR="00065878" w:rsidRPr="00DC1E72" w:rsidRDefault="00065878" w:rsidP="00DC1E72">
      <w:pPr>
        <w:spacing w:line="360" w:lineRule="auto"/>
        <w:ind w:firstLine="1701"/>
        <w:jc w:val="both"/>
        <w:rPr>
          <w:rFonts w:ascii="Arial" w:hAnsi="Arial" w:cs="Arial"/>
          <w:lang w:val="es-ES"/>
        </w:rPr>
      </w:pPr>
      <w:r w:rsidRPr="00DC1E72">
        <w:rPr>
          <w:rFonts w:ascii="Arial" w:hAnsi="Arial" w:cs="Arial"/>
          <w:shd w:val="clear" w:color="auto" w:fill="FFFFFF"/>
          <w:lang w:val="es-ES"/>
        </w:rPr>
        <w:t xml:space="preserve">Que </w:t>
      </w:r>
      <w:r w:rsidR="00C04249" w:rsidRPr="00DC1E72">
        <w:rPr>
          <w:rFonts w:ascii="Arial" w:hAnsi="Arial" w:cs="Arial"/>
          <w:shd w:val="clear" w:color="auto" w:fill="FFFFFF"/>
          <w:lang w:val="es-ES"/>
        </w:rPr>
        <w:t>corresponde a</w:t>
      </w:r>
      <w:r w:rsidRPr="00DC1E72">
        <w:rPr>
          <w:rFonts w:ascii="Arial" w:hAnsi="Arial" w:cs="Arial"/>
          <w:shd w:val="clear" w:color="auto" w:fill="FFFFFF"/>
          <w:lang w:val="es-ES"/>
        </w:rPr>
        <w:t xml:space="preserve"> las autoridades la protección </w:t>
      </w:r>
      <w:r w:rsidR="00D64EC6" w:rsidRPr="00DC1E72">
        <w:rPr>
          <w:rFonts w:ascii="Arial" w:hAnsi="Arial" w:cs="Arial"/>
          <w:shd w:val="clear" w:color="auto" w:fill="FFFFFF"/>
          <w:lang w:val="es-ES"/>
        </w:rPr>
        <w:t xml:space="preserve">de la </w:t>
      </w:r>
      <w:r w:rsidRPr="00DC1E72">
        <w:rPr>
          <w:rFonts w:ascii="Arial" w:hAnsi="Arial" w:cs="Arial"/>
          <w:shd w:val="clear" w:color="auto" w:fill="FFFFFF"/>
          <w:lang w:val="es-ES"/>
        </w:rPr>
        <w:t>utilización racional de los recursos naturales, a la preservación del patrimonio natural y cultural y de la diversidad biológica</w:t>
      </w:r>
      <w:r w:rsidR="00620DF9" w:rsidRPr="00DC1E72">
        <w:rPr>
          <w:rFonts w:ascii="Arial" w:hAnsi="Arial" w:cs="Arial"/>
          <w:shd w:val="clear" w:color="auto" w:fill="FFFFFF"/>
          <w:lang w:val="es-ES"/>
        </w:rPr>
        <w:t xml:space="preserve"> y </w:t>
      </w:r>
      <w:r w:rsidRPr="00DC1E72">
        <w:rPr>
          <w:rFonts w:ascii="Arial" w:hAnsi="Arial" w:cs="Arial"/>
          <w:shd w:val="clear" w:color="auto" w:fill="FFFFFF"/>
          <w:lang w:val="es-ES"/>
        </w:rPr>
        <w:t>ambiental</w:t>
      </w:r>
      <w:r w:rsidR="00620DF9" w:rsidRPr="00DC1E72">
        <w:rPr>
          <w:rFonts w:ascii="Arial" w:hAnsi="Arial" w:cs="Arial"/>
          <w:shd w:val="clear" w:color="auto" w:fill="FFFFFF"/>
          <w:lang w:val="es-ES"/>
        </w:rPr>
        <w:t>.</w:t>
      </w:r>
    </w:p>
    <w:p w14:paraId="6E1920A8" w14:textId="77777777" w:rsidR="008F5F3B" w:rsidRPr="00DC1E72" w:rsidRDefault="008F5F3B" w:rsidP="00DC1E72">
      <w:pPr>
        <w:spacing w:line="360" w:lineRule="auto"/>
        <w:ind w:firstLine="1701"/>
        <w:jc w:val="both"/>
        <w:rPr>
          <w:rFonts w:ascii="Arial" w:hAnsi="Arial" w:cs="Arial"/>
          <w:lang w:val="es-ES"/>
        </w:rPr>
      </w:pPr>
      <w:r w:rsidRPr="00DC1E72">
        <w:rPr>
          <w:rFonts w:ascii="Arial" w:hAnsi="Arial" w:cs="Arial"/>
          <w:lang w:val="es-ES"/>
        </w:rPr>
        <w:t>Que, no resulta ajena la situación de estrés hídrico que padece nuestra laguna, la alerta de cianobacterias en parte de la costa de la misma conforme la actualización diaria de la Autoridad del Agua y la reciente mortandad de ictiofauna, que genera preocupación en la comunidad en general.</w:t>
      </w:r>
    </w:p>
    <w:p w14:paraId="7E27E921" w14:textId="4DD8931B" w:rsidR="00D11F8B" w:rsidRPr="00DC1E72" w:rsidRDefault="00BA72AE" w:rsidP="00DC1E72">
      <w:pPr>
        <w:spacing w:line="360" w:lineRule="auto"/>
        <w:ind w:firstLine="1701"/>
        <w:jc w:val="both"/>
        <w:rPr>
          <w:rFonts w:ascii="Arial" w:hAnsi="Arial" w:cs="Arial"/>
          <w:lang w:val="es-ES"/>
        </w:rPr>
      </w:pPr>
      <w:r w:rsidRPr="00DC1E72">
        <w:rPr>
          <w:rFonts w:ascii="Arial" w:hAnsi="Arial" w:cs="Arial"/>
          <w:lang w:val="es-ES"/>
        </w:rPr>
        <w:lastRenderedPageBreak/>
        <w:t>Que, el desafío de los municipios que buscan un desarrollo sustentable, es diseñar, gestionar, aplicar y fomentar el crecimiento de su economía, la infraestructura propia y de terceros mediante acciones tendiente</w:t>
      </w:r>
      <w:r w:rsidR="00051A3A">
        <w:rPr>
          <w:rFonts w:ascii="Arial" w:hAnsi="Arial" w:cs="Arial"/>
          <w:lang w:val="es-ES"/>
        </w:rPr>
        <w:t>s</w:t>
      </w:r>
      <w:r w:rsidRPr="00DC1E72">
        <w:rPr>
          <w:rFonts w:ascii="Arial" w:hAnsi="Arial" w:cs="Arial"/>
          <w:lang w:val="es-ES"/>
        </w:rPr>
        <w:t xml:space="preserve"> a evitar el deterioro del medio ambiente. </w:t>
      </w:r>
    </w:p>
    <w:p w14:paraId="5C27A068" w14:textId="77777777" w:rsidR="00BA72AE" w:rsidRPr="00DC1E72" w:rsidRDefault="00B12D2A" w:rsidP="00DC1E72">
      <w:pPr>
        <w:spacing w:line="360" w:lineRule="auto"/>
        <w:ind w:firstLine="1701"/>
        <w:jc w:val="both"/>
        <w:rPr>
          <w:rFonts w:ascii="Arial" w:hAnsi="Arial" w:cs="Arial"/>
          <w:lang w:val="es-ES"/>
        </w:rPr>
      </w:pPr>
      <w:r w:rsidRPr="00DC1E72">
        <w:rPr>
          <w:rFonts w:ascii="Arial" w:hAnsi="Arial" w:cs="Arial"/>
          <w:lang w:val="es-ES"/>
        </w:rPr>
        <w:t>Que, este</w:t>
      </w:r>
      <w:r w:rsidR="00BA72AE" w:rsidRPr="00DC1E72">
        <w:rPr>
          <w:rFonts w:ascii="Arial" w:hAnsi="Arial" w:cs="Arial"/>
          <w:lang w:val="es-ES"/>
        </w:rPr>
        <w:t xml:space="preserve"> reto enfrenta a quienes </w:t>
      </w:r>
      <w:r w:rsidR="00BF393D" w:rsidRPr="00DC1E72">
        <w:rPr>
          <w:rFonts w:ascii="Arial" w:hAnsi="Arial" w:cs="Arial"/>
          <w:lang w:val="es-ES"/>
        </w:rPr>
        <w:t xml:space="preserve">tienen bajo su responsabilidad ecosistemas naturales de carácter frágil </w:t>
      </w:r>
      <w:r w:rsidR="002916AF" w:rsidRPr="00DC1E72">
        <w:rPr>
          <w:rFonts w:ascii="Arial" w:hAnsi="Arial" w:cs="Arial"/>
          <w:lang w:val="es-ES"/>
        </w:rPr>
        <w:t>c</w:t>
      </w:r>
      <w:r w:rsidR="00BF393D" w:rsidRPr="00DC1E72">
        <w:rPr>
          <w:rFonts w:ascii="Arial" w:hAnsi="Arial" w:cs="Arial"/>
          <w:lang w:val="es-ES"/>
        </w:rPr>
        <w:t>omo son nuestras lagunas pampeanas</w:t>
      </w:r>
      <w:r w:rsidR="002916AF" w:rsidRPr="00DC1E72">
        <w:rPr>
          <w:rFonts w:ascii="Arial" w:hAnsi="Arial" w:cs="Arial"/>
          <w:lang w:val="es-ES"/>
        </w:rPr>
        <w:t>.</w:t>
      </w:r>
    </w:p>
    <w:p w14:paraId="774194B6" w14:textId="5B8B74BB" w:rsidR="00DC2F69" w:rsidRPr="00DC1E72" w:rsidRDefault="00390778" w:rsidP="00DC1E72">
      <w:pPr>
        <w:spacing w:line="360" w:lineRule="auto"/>
        <w:ind w:firstLine="1701"/>
        <w:jc w:val="both"/>
        <w:rPr>
          <w:rFonts w:ascii="Arial" w:hAnsi="Arial" w:cs="Arial"/>
          <w:lang w:val="es-ES"/>
        </w:rPr>
      </w:pPr>
      <w:r w:rsidRPr="00DC1E72">
        <w:rPr>
          <w:rFonts w:ascii="Arial" w:hAnsi="Arial" w:cs="Arial"/>
          <w:lang w:val="es-ES"/>
        </w:rPr>
        <w:t xml:space="preserve">Que, la Ley Orgánica de Municipalidades de la Provincia de Buenos Aires, en su sección sobre competencia, atribuciones y deberes de los Honorables Concejo Deliberante, </w:t>
      </w:r>
      <w:r w:rsidR="00051A3A">
        <w:rPr>
          <w:rFonts w:ascii="Arial" w:hAnsi="Arial" w:cs="Arial"/>
          <w:lang w:val="es-ES"/>
        </w:rPr>
        <w:t xml:space="preserve">la </w:t>
      </w:r>
      <w:r w:rsidRPr="00DC1E72">
        <w:rPr>
          <w:rFonts w:ascii="Arial" w:hAnsi="Arial" w:cs="Arial"/>
          <w:lang w:val="es-ES"/>
        </w:rPr>
        <w:t>faculta</w:t>
      </w:r>
      <w:r w:rsidR="00051A3A">
        <w:rPr>
          <w:rFonts w:ascii="Arial" w:hAnsi="Arial" w:cs="Arial"/>
          <w:lang w:val="es-ES"/>
        </w:rPr>
        <w:t>d</w:t>
      </w:r>
      <w:r w:rsidRPr="00DC1E72">
        <w:rPr>
          <w:rFonts w:ascii="Arial" w:hAnsi="Arial" w:cs="Arial"/>
          <w:lang w:val="es-ES"/>
        </w:rPr>
        <w:t xml:space="preserve"> para la sanción de normas sobre protección y conservación.</w:t>
      </w:r>
    </w:p>
    <w:p w14:paraId="29F30FA4" w14:textId="77777777" w:rsidR="003317A1" w:rsidRPr="00DC1E72" w:rsidRDefault="00CA6A8D" w:rsidP="00DC1E72">
      <w:pPr>
        <w:pBdr>
          <w:top w:val="nil"/>
          <w:left w:val="nil"/>
          <w:bottom w:val="nil"/>
          <w:right w:val="nil"/>
          <w:between w:val="nil"/>
        </w:pBdr>
        <w:spacing w:after="0" w:line="360" w:lineRule="auto"/>
        <w:ind w:firstLine="1701"/>
        <w:jc w:val="both"/>
        <w:rPr>
          <w:rFonts w:ascii="Arial" w:eastAsia="Arial" w:hAnsi="Arial" w:cs="Arial"/>
          <w:lang w:val="es-ES" w:eastAsia="es-ES"/>
        </w:rPr>
      </w:pPr>
      <w:r w:rsidRPr="00DC1E72">
        <w:rPr>
          <w:rFonts w:ascii="Arial" w:eastAsia="Arial" w:hAnsi="Arial" w:cs="Arial"/>
          <w:lang w:val="es-ES" w:eastAsia="es-ES"/>
        </w:rPr>
        <w:t>Que, de acuerdo a Ley Orgánica de las Municipalidades, corresponde que el cuerpo solicite tal medida a través de una Comunicación, en los términos del artículo 77 inc. d) del citado cuerpo legal.</w:t>
      </w:r>
    </w:p>
    <w:p w14:paraId="6CABD46D" w14:textId="77777777" w:rsidR="00CA6A8D" w:rsidRPr="00DC1E72" w:rsidRDefault="00CA6A8D" w:rsidP="00DC1E72">
      <w:pPr>
        <w:pBdr>
          <w:top w:val="nil"/>
          <w:left w:val="nil"/>
          <w:bottom w:val="nil"/>
          <w:right w:val="nil"/>
          <w:between w:val="nil"/>
        </w:pBdr>
        <w:spacing w:after="0" w:line="360" w:lineRule="auto"/>
        <w:ind w:firstLine="1701"/>
        <w:jc w:val="both"/>
        <w:rPr>
          <w:rFonts w:ascii="Arial" w:eastAsia="Arial" w:hAnsi="Arial" w:cs="Arial"/>
          <w:lang w:val="es-ES" w:eastAsia="es-ES"/>
        </w:rPr>
      </w:pPr>
      <w:r w:rsidRPr="00DC1E72">
        <w:rPr>
          <w:rFonts w:ascii="Arial" w:eastAsia="Arial" w:hAnsi="Arial" w:cs="Arial"/>
          <w:lang w:val="es-ES" w:eastAsia="es-ES"/>
        </w:rPr>
        <w:t xml:space="preserve">Que, por ello, </w:t>
      </w:r>
      <w:r w:rsidRPr="00DC1E72">
        <w:rPr>
          <w:rFonts w:ascii="Arial" w:eastAsia="Arial" w:hAnsi="Arial" w:cs="Arial"/>
          <w:b/>
          <w:lang w:val="es-ES" w:eastAsia="es-ES"/>
        </w:rPr>
        <w:t xml:space="preserve">el Bloque UCR </w:t>
      </w:r>
      <w:r w:rsidRPr="00DC1E72">
        <w:rPr>
          <w:rFonts w:ascii="Arial" w:eastAsia="Arial" w:hAnsi="Arial" w:cs="Arial"/>
          <w:lang w:val="es-ES" w:eastAsia="es-ES"/>
        </w:rPr>
        <w:t>en atribución a sus facultades que le confiere la Ley Orgánica de las Municipalidades, propone lo siguiente:</w:t>
      </w:r>
    </w:p>
    <w:p w14:paraId="17014F3D" w14:textId="77777777" w:rsidR="0016145C" w:rsidRPr="00DC1E72" w:rsidRDefault="0016145C" w:rsidP="00DC1E72">
      <w:pPr>
        <w:spacing w:line="360" w:lineRule="auto"/>
        <w:jc w:val="both"/>
        <w:rPr>
          <w:rFonts w:ascii="Arial" w:hAnsi="Arial" w:cs="Arial"/>
          <w:lang w:val="es-ES"/>
        </w:rPr>
      </w:pPr>
    </w:p>
    <w:p w14:paraId="28499188" w14:textId="078EDFED" w:rsidR="00CD196E" w:rsidRPr="00DC1E72" w:rsidRDefault="00CD196E" w:rsidP="00DC1E72">
      <w:pPr>
        <w:spacing w:line="360" w:lineRule="auto"/>
        <w:jc w:val="center"/>
        <w:rPr>
          <w:rFonts w:ascii="Arial" w:hAnsi="Arial" w:cs="Arial"/>
          <w:b/>
          <w:lang w:val="es-ES"/>
        </w:rPr>
      </w:pPr>
      <w:r w:rsidRPr="00DC1E72">
        <w:rPr>
          <w:rFonts w:ascii="Arial" w:hAnsi="Arial" w:cs="Arial"/>
          <w:b/>
          <w:lang w:val="es-ES"/>
        </w:rPr>
        <w:t>PROYECTO DE COMUNICACIÓN</w:t>
      </w:r>
      <w:r w:rsidR="00DC1E72" w:rsidRPr="00DC1E72">
        <w:rPr>
          <w:rFonts w:ascii="Arial" w:hAnsi="Arial" w:cs="Arial"/>
          <w:b/>
          <w:lang w:val="es-ES"/>
        </w:rPr>
        <w:t>:</w:t>
      </w:r>
    </w:p>
    <w:p w14:paraId="2960D4FE" w14:textId="52C26D3C" w:rsidR="00254DEF" w:rsidRPr="00DC1E72" w:rsidRDefault="00CD196E" w:rsidP="00DC1E72">
      <w:pPr>
        <w:pBdr>
          <w:top w:val="nil"/>
          <w:left w:val="nil"/>
          <w:bottom w:val="nil"/>
          <w:right w:val="nil"/>
          <w:between w:val="nil"/>
        </w:pBdr>
        <w:spacing w:after="0" w:line="360" w:lineRule="auto"/>
        <w:jc w:val="both"/>
        <w:rPr>
          <w:rFonts w:ascii="Arial" w:eastAsia="Arial" w:hAnsi="Arial" w:cs="Arial"/>
          <w:lang w:val="es-ES" w:eastAsia="es-ES"/>
        </w:rPr>
      </w:pPr>
      <w:r w:rsidRPr="00DC1E72">
        <w:rPr>
          <w:rFonts w:ascii="Arial" w:eastAsia="Arial" w:hAnsi="Arial" w:cs="Arial"/>
          <w:b/>
          <w:lang w:val="es-ES" w:eastAsia="es-ES"/>
        </w:rPr>
        <w:t>Artículo 1º</w:t>
      </w:r>
      <w:r w:rsidRPr="00DC1E72">
        <w:rPr>
          <w:rFonts w:ascii="Arial" w:eastAsia="Arial" w:hAnsi="Arial" w:cs="Arial"/>
          <w:lang w:val="es-ES" w:eastAsia="es-ES"/>
        </w:rPr>
        <w:t xml:space="preserve">: Requiérase al Departamento Ejecutivo </w:t>
      </w:r>
      <w:r w:rsidR="00024166" w:rsidRPr="00DC1E72">
        <w:rPr>
          <w:rFonts w:ascii="Arial" w:eastAsia="Arial" w:hAnsi="Arial" w:cs="Arial"/>
          <w:lang w:val="es-ES" w:eastAsia="es-ES"/>
        </w:rPr>
        <w:t>pr</w:t>
      </w:r>
      <w:r w:rsidR="00C77EFE" w:rsidRPr="00DC1E72">
        <w:rPr>
          <w:rFonts w:ascii="Arial" w:eastAsia="Arial" w:hAnsi="Arial" w:cs="Arial"/>
          <w:lang w:val="es-ES" w:eastAsia="es-ES"/>
        </w:rPr>
        <w:t xml:space="preserve">oceda a </w:t>
      </w:r>
      <w:r w:rsidR="002916AF" w:rsidRPr="00DC1E72">
        <w:rPr>
          <w:rFonts w:ascii="Arial" w:eastAsia="Arial" w:hAnsi="Arial" w:cs="Arial"/>
          <w:lang w:val="es-ES" w:eastAsia="es-ES"/>
        </w:rPr>
        <w:t xml:space="preserve">informar </w:t>
      </w:r>
      <w:r w:rsidR="00024166" w:rsidRPr="00DC1E72">
        <w:rPr>
          <w:rFonts w:ascii="Arial" w:hAnsi="Arial" w:cs="Arial"/>
          <w:bCs/>
          <w:lang w:val="es-ES"/>
        </w:rPr>
        <w:t>sobre la construcción de pileta semi olímpica y/o natatorio sobre el lecho de la laguna de Chascomús</w:t>
      </w:r>
      <w:r w:rsidR="002916AF" w:rsidRPr="00DC1E72">
        <w:rPr>
          <w:rFonts w:ascii="Arial" w:eastAsia="Arial" w:hAnsi="Arial" w:cs="Arial"/>
          <w:lang w:val="es-ES" w:eastAsia="es-ES"/>
        </w:rPr>
        <w:t>:</w:t>
      </w:r>
    </w:p>
    <w:p w14:paraId="02D7CBCD" w14:textId="3FD39868" w:rsidR="008A482F" w:rsidRPr="00DC1E72" w:rsidRDefault="00B16FE6" w:rsidP="00DC1E72">
      <w:pPr>
        <w:pStyle w:val="Prrafodelista"/>
        <w:numPr>
          <w:ilvl w:val="0"/>
          <w:numId w:val="3"/>
        </w:numPr>
        <w:pBdr>
          <w:top w:val="nil"/>
          <w:left w:val="nil"/>
          <w:bottom w:val="nil"/>
          <w:right w:val="nil"/>
          <w:between w:val="nil"/>
        </w:pBdr>
        <w:spacing w:after="0" w:line="360" w:lineRule="auto"/>
        <w:jc w:val="both"/>
        <w:rPr>
          <w:rFonts w:ascii="Arial" w:eastAsia="Arial" w:hAnsi="Arial" w:cs="Arial"/>
          <w:lang w:val="es-ES" w:eastAsia="es-ES"/>
        </w:rPr>
      </w:pPr>
      <w:r w:rsidRPr="00DC1E72">
        <w:rPr>
          <w:rFonts w:ascii="Arial" w:eastAsia="Arial" w:hAnsi="Arial" w:cs="Arial"/>
          <w:lang w:val="es-ES" w:eastAsia="es-ES"/>
        </w:rPr>
        <w:t xml:space="preserve"> Número</w:t>
      </w:r>
      <w:r w:rsidR="008A482F" w:rsidRPr="00DC1E72">
        <w:rPr>
          <w:rFonts w:ascii="Arial" w:eastAsia="Arial" w:hAnsi="Arial" w:cs="Arial"/>
          <w:lang w:val="es-ES" w:eastAsia="es-ES"/>
        </w:rPr>
        <w:t xml:space="preserve"> de Expediente de </w:t>
      </w:r>
      <w:r w:rsidR="0025318B" w:rsidRPr="00DC1E72">
        <w:rPr>
          <w:rFonts w:ascii="Arial" w:eastAsia="Arial" w:hAnsi="Arial" w:cs="Arial"/>
          <w:lang w:val="es-ES" w:eastAsia="es-ES"/>
        </w:rPr>
        <w:t>la obra</w:t>
      </w:r>
      <w:r w:rsidR="00B07930" w:rsidRPr="00DC1E72">
        <w:rPr>
          <w:rFonts w:ascii="Arial" w:eastAsia="Arial" w:hAnsi="Arial" w:cs="Arial"/>
          <w:lang w:val="es-ES" w:eastAsia="es-ES"/>
        </w:rPr>
        <w:t xml:space="preserve"> iniciado</w:t>
      </w:r>
      <w:r w:rsidR="0025318B" w:rsidRPr="00DC1E72">
        <w:rPr>
          <w:rFonts w:ascii="Arial" w:eastAsia="Arial" w:hAnsi="Arial" w:cs="Arial"/>
          <w:lang w:val="es-ES" w:eastAsia="es-ES"/>
        </w:rPr>
        <w:t xml:space="preserve"> conforme la Orde</w:t>
      </w:r>
      <w:r w:rsidR="00743DBE" w:rsidRPr="00DC1E72">
        <w:rPr>
          <w:rFonts w:ascii="Arial" w:eastAsia="Arial" w:hAnsi="Arial" w:cs="Arial"/>
          <w:lang w:val="es-ES" w:eastAsia="es-ES"/>
        </w:rPr>
        <w:t>nanza 452/54 y Decreto 313/2020</w:t>
      </w:r>
      <w:r w:rsidR="000E4136" w:rsidRPr="00DC1E72">
        <w:rPr>
          <w:rFonts w:ascii="Arial" w:eastAsia="Arial" w:hAnsi="Arial" w:cs="Arial"/>
          <w:lang w:val="es-ES" w:eastAsia="es-ES"/>
        </w:rPr>
        <w:t>.</w:t>
      </w:r>
    </w:p>
    <w:p w14:paraId="2BB21B71" w14:textId="14BADBE0" w:rsidR="0025318B" w:rsidRPr="00DC1E72" w:rsidRDefault="00743DBE" w:rsidP="00DC1E72">
      <w:pPr>
        <w:pStyle w:val="Prrafodelista"/>
        <w:numPr>
          <w:ilvl w:val="0"/>
          <w:numId w:val="3"/>
        </w:numPr>
        <w:pBdr>
          <w:top w:val="nil"/>
          <w:left w:val="nil"/>
          <w:bottom w:val="nil"/>
          <w:right w:val="nil"/>
          <w:between w:val="nil"/>
        </w:pBdr>
        <w:spacing w:after="0" w:line="360" w:lineRule="auto"/>
        <w:jc w:val="both"/>
        <w:rPr>
          <w:rFonts w:ascii="Arial" w:eastAsia="Arial" w:hAnsi="Arial" w:cs="Arial"/>
          <w:lang w:val="es-ES" w:eastAsia="es-ES"/>
        </w:rPr>
      </w:pPr>
      <w:r w:rsidRPr="00DC1E72">
        <w:rPr>
          <w:rFonts w:ascii="Arial" w:eastAsia="Arial" w:hAnsi="Arial" w:cs="Arial"/>
          <w:lang w:val="es-ES" w:eastAsia="es-ES"/>
        </w:rPr>
        <w:t xml:space="preserve"> </w:t>
      </w:r>
      <w:r w:rsidR="000E4136" w:rsidRPr="00DC1E72">
        <w:rPr>
          <w:rFonts w:ascii="Arial" w:eastAsia="Arial" w:hAnsi="Arial" w:cs="Arial"/>
          <w:lang w:val="es-ES" w:eastAsia="es-ES"/>
        </w:rPr>
        <w:t xml:space="preserve">Permiso otorgado por </w:t>
      </w:r>
      <w:r w:rsidRPr="00DC1E72">
        <w:rPr>
          <w:rFonts w:ascii="Arial" w:eastAsia="Arial" w:hAnsi="Arial" w:cs="Arial"/>
          <w:lang w:val="es-ES" w:eastAsia="es-ES"/>
        </w:rPr>
        <w:t xml:space="preserve">la Autoridad del Agua (ADA) </w:t>
      </w:r>
      <w:r w:rsidR="00E030D0" w:rsidRPr="00DC1E72">
        <w:rPr>
          <w:rFonts w:ascii="Arial" w:eastAsia="Arial" w:hAnsi="Arial" w:cs="Arial"/>
          <w:lang w:val="es-ES" w:eastAsia="es-ES"/>
        </w:rPr>
        <w:t>conforme Ley 12257</w:t>
      </w:r>
      <w:r w:rsidR="000E4136" w:rsidRPr="00DC1E72">
        <w:rPr>
          <w:rFonts w:ascii="Arial" w:eastAsia="Arial" w:hAnsi="Arial" w:cs="Arial"/>
          <w:lang w:val="es-ES" w:eastAsia="es-ES"/>
        </w:rPr>
        <w:t xml:space="preserve"> y/o Dirección de Hidráulica</w:t>
      </w:r>
      <w:r w:rsidR="00F04106" w:rsidRPr="00DC1E72">
        <w:rPr>
          <w:rFonts w:ascii="Arial" w:eastAsia="Arial" w:hAnsi="Arial" w:cs="Arial"/>
          <w:lang w:val="es-ES" w:eastAsia="es-ES"/>
        </w:rPr>
        <w:t xml:space="preserve"> de la Provincia de Buenos Aires.</w:t>
      </w:r>
    </w:p>
    <w:p w14:paraId="5648370D" w14:textId="3B55A43A" w:rsidR="00797756" w:rsidRPr="00DC1E72" w:rsidRDefault="004F3906" w:rsidP="00DC1E72">
      <w:pPr>
        <w:pStyle w:val="Prrafodelista"/>
        <w:numPr>
          <w:ilvl w:val="0"/>
          <w:numId w:val="3"/>
        </w:numPr>
        <w:pBdr>
          <w:top w:val="nil"/>
          <w:left w:val="nil"/>
          <w:bottom w:val="nil"/>
          <w:right w:val="nil"/>
          <w:between w:val="nil"/>
        </w:pBdr>
        <w:spacing w:after="0" w:line="360" w:lineRule="auto"/>
        <w:jc w:val="both"/>
        <w:rPr>
          <w:rFonts w:ascii="Arial" w:eastAsia="Arial" w:hAnsi="Arial" w:cs="Arial"/>
          <w:lang w:val="es-ES" w:eastAsia="es-ES"/>
        </w:rPr>
      </w:pPr>
      <w:r w:rsidRPr="00DC1E72">
        <w:rPr>
          <w:rFonts w:ascii="Arial" w:eastAsia="Arial" w:hAnsi="Arial" w:cs="Arial"/>
          <w:lang w:val="es-ES" w:eastAsia="es-ES"/>
        </w:rPr>
        <w:t>Informe si</w:t>
      </w:r>
      <w:r w:rsidR="00797756" w:rsidRPr="00DC1E72">
        <w:rPr>
          <w:rFonts w:ascii="Arial" w:eastAsia="Arial" w:hAnsi="Arial" w:cs="Arial"/>
          <w:lang w:val="es-ES" w:eastAsia="es-ES"/>
        </w:rPr>
        <w:t xml:space="preserve"> consta respecto de dicha obra</w:t>
      </w:r>
      <w:r w:rsidR="00FB7006" w:rsidRPr="00DC1E72">
        <w:rPr>
          <w:rFonts w:ascii="Arial" w:eastAsia="Arial" w:hAnsi="Arial" w:cs="Arial"/>
          <w:lang w:val="es-ES" w:eastAsia="es-ES"/>
        </w:rPr>
        <w:t xml:space="preserve"> </w:t>
      </w:r>
      <w:r w:rsidR="00797756" w:rsidRPr="00DC1E72">
        <w:rPr>
          <w:rFonts w:ascii="Arial" w:eastAsia="Arial" w:hAnsi="Arial" w:cs="Arial"/>
          <w:lang w:val="es-ES" w:eastAsia="es-ES"/>
        </w:rPr>
        <w:t>Declaración de Impacto Ambiental emitida por la Dirección de Evaluación de Impacto Ambiental del Ministerio de Ambiente de la Provincia de Buenos Aires conforme Ley 11459 – Decreto Reglamentario 531/2019.</w:t>
      </w:r>
    </w:p>
    <w:p w14:paraId="651CAA79" w14:textId="6AA6834F" w:rsidR="002916AF" w:rsidRPr="00DC1E72" w:rsidRDefault="00DC2686" w:rsidP="00DC1E72">
      <w:pPr>
        <w:pStyle w:val="Prrafodelista"/>
        <w:numPr>
          <w:ilvl w:val="0"/>
          <w:numId w:val="3"/>
        </w:numPr>
        <w:pBdr>
          <w:top w:val="nil"/>
          <w:left w:val="nil"/>
          <w:bottom w:val="nil"/>
          <w:right w:val="nil"/>
          <w:between w:val="nil"/>
        </w:pBdr>
        <w:spacing w:after="0" w:line="360" w:lineRule="auto"/>
        <w:jc w:val="both"/>
        <w:rPr>
          <w:rFonts w:ascii="Arial" w:hAnsi="Arial" w:cs="Arial"/>
          <w:shd w:val="clear" w:color="auto" w:fill="FFFFFF"/>
          <w:lang w:val="es-ES"/>
        </w:rPr>
      </w:pPr>
      <w:r w:rsidRPr="00DC1E72">
        <w:rPr>
          <w:rFonts w:ascii="Arial" w:eastAsia="Arial" w:hAnsi="Arial" w:cs="Arial"/>
          <w:lang w:val="es-ES" w:eastAsia="es-ES"/>
        </w:rPr>
        <w:lastRenderedPageBreak/>
        <w:t>Informe n</w:t>
      </w:r>
      <w:r w:rsidR="00B16FE6" w:rsidRPr="00DC1E72">
        <w:rPr>
          <w:rFonts w:ascii="Arial" w:eastAsia="Arial" w:hAnsi="Arial" w:cs="Arial"/>
          <w:lang w:val="es-ES" w:eastAsia="es-ES"/>
        </w:rPr>
        <w:t>úmero de Expediente L</w:t>
      </w:r>
      <w:r w:rsidR="00B16FE6" w:rsidRPr="00DC1E72">
        <w:rPr>
          <w:rFonts w:ascii="Arial" w:hAnsi="Arial" w:cs="Arial"/>
          <w:shd w:val="clear" w:color="auto" w:fill="FFFFFF"/>
          <w:lang w:val="es-ES"/>
        </w:rPr>
        <w:t>ey de Protección a las Fuentes de Provisión y a los Cursos y Cuerpos Receptores de Agua y a la Atmósfera – Ley 5965</w:t>
      </w:r>
      <w:r w:rsidR="00B12D2A" w:rsidRPr="00DC1E72">
        <w:rPr>
          <w:rFonts w:ascii="Arial" w:hAnsi="Arial" w:cs="Arial"/>
          <w:shd w:val="clear" w:color="auto" w:fill="FFFFFF"/>
          <w:lang w:val="es-ES"/>
        </w:rPr>
        <w:t>.</w:t>
      </w:r>
    </w:p>
    <w:p w14:paraId="76E7D0C5" w14:textId="045D63FA" w:rsidR="00B12D2A" w:rsidRPr="00DC1E72" w:rsidRDefault="00B12D2A" w:rsidP="00DC1E72">
      <w:pPr>
        <w:pStyle w:val="Prrafodelista"/>
        <w:pBdr>
          <w:top w:val="nil"/>
          <w:left w:val="nil"/>
          <w:bottom w:val="nil"/>
          <w:right w:val="nil"/>
          <w:between w:val="nil"/>
        </w:pBdr>
        <w:spacing w:after="0" w:line="360" w:lineRule="auto"/>
        <w:jc w:val="both"/>
        <w:rPr>
          <w:rFonts w:ascii="Arial" w:hAnsi="Arial" w:cs="Arial"/>
          <w:shd w:val="clear" w:color="auto" w:fill="FFFFFF"/>
          <w:lang w:val="es-ES"/>
        </w:rPr>
      </w:pPr>
    </w:p>
    <w:p w14:paraId="36411B50" w14:textId="55D8EAAA" w:rsidR="00B16FE6" w:rsidRPr="00DC1E72" w:rsidRDefault="00254DEF" w:rsidP="00DC1E72">
      <w:pPr>
        <w:pBdr>
          <w:top w:val="nil"/>
          <w:left w:val="nil"/>
          <w:bottom w:val="nil"/>
          <w:right w:val="nil"/>
          <w:between w:val="nil"/>
        </w:pBdr>
        <w:spacing w:after="0" w:line="360" w:lineRule="auto"/>
        <w:jc w:val="both"/>
        <w:rPr>
          <w:rFonts w:ascii="Arial" w:eastAsia="Arial" w:hAnsi="Arial" w:cs="Arial"/>
          <w:lang w:val="es-ES" w:eastAsia="es-ES"/>
        </w:rPr>
      </w:pPr>
      <w:r w:rsidRPr="00DC1E72">
        <w:rPr>
          <w:rFonts w:ascii="Arial" w:eastAsia="Arial" w:hAnsi="Arial" w:cs="Arial"/>
          <w:b/>
          <w:lang w:val="es-ES" w:eastAsia="es-ES"/>
        </w:rPr>
        <w:t>Artículo 2°</w:t>
      </w:r>
      <w:r w:rsidRPr="00DC1E72">
        <w:rPr>
          <w:rFonts w:ascii="Arial" w:eastAsia="Arial" w:hAnsi="Arial" w:cs="Arial"/>
          <w:lang w:val="es-ES" w:eastAsia="es-ES"/>
        </w:rPr>
        <w:t xml:space="preserve">: </w:t>
      </w:r>
      <w:r w:rsidR="00DC1E72" w:rsidRPr="00DC1E72">
        <w:rPr>
          <w:rFonts w:ascii="Arial" w:eastAsia="Arial" w:hAnsi="Arial" w:cs="Arial"/>
          <w:lang w:val="es-ES" w:eastAsia="es-ES"/>
        </w:rPr>
        <w:t>Remítase copia a la</w:t>
      </w:r>
      <w:r w:rsidR="00B16FE6" w:rsidRPr="00DC1E72">
        <w:rPr>
          <w:rFonts w:ascii="Arial" w:eastAsia="Arial" w:hAnsi="Arial" w:cs="Arial"/>
          <w:lang w:val="es-ES" w:eastAsia="es-ES"/>
        </w:rPr>
        <w:t xml:space="preserve"> Autoridad del Agua de la Provincia de Buenos Aires, Ministerio de Ambiente de la Provincia de Buenos Aires, </w:t>
      </w:r>
      <w:r w:rsidR="00B12D2A" w:rsidRPr="00DC1E72">
        <w:rPr>
          <w:rFonts w:ascii="Arial" w:eastAsia="Arial" w:hAnsi="Arial" w:cs="Arial"/>
          <w:lang w:val="es-ES" w:eastAsia="es-ES"/>
        </w:rPr>
        <w:t>Dirección</w:t>
      </w:r>
      <w:r w:rsidR="00B16FE6" w:rsidRPr="00DC1E72">
        <w:rPr>
          <w:rFonts w:ascii="Arial" w:eastAsia="Arial" w:hAnsi="Arial" w:cs="Arial"/>
          <w:lang w:val="es-ES" w:eastAsia="es-ES"/>
        </w:rPr>
        <w:t xml:space="preserve"> de </w:t>
      </w:r>
      <w:r w:rsidR="00B12D2A" w:rsidRPr="00DC1E72">
        <w:rPr>
          <w:rFonts w:ascii="Arial" w:eastAsia="Arial" w:hAnsi="Arial" w:cs="Arial"/>
          <w:lang w:val="es-ES" w:eastAsia="es-ES"/>
        </w:rPr>
        <w:t>Hidráulica</w:t>
      </w:r>
      <w:r w:rsidR="00B16FE6" w:rsidRPr="00DC1E72">
        <w:rPr>
          <w:rFonts w:ascii="Arial" w:eastAsia="Arial" w:hAnsi="Arial" w:cs="Arial"/>
          <w:lang w:val="es-ES" w:eastAsia="es-ES"/>
        </w:rPr>
        <w:t xml:space="preserve"> de la Provincia de Buenos Aires</w:t>
      </w:r>
      <w:r w:rsidR="00DC1E72" w:rsidRPr="00DC1E72">
        <w:rPr>
          <w:rFonts w:ascii="Arial" w:eastAsia="Arial" w:hAnsi="Arial" w:cs="Arial"/>
          <w:lang w:val="es-ES" w:eastAsia="es-ES"/>
        </w:rPr>
        <w:t xml:space="preserve"> a fin de aporte información obrante en su poder dentro del ámbito de sus </w:t>
      </w:r>
      <w:r w:rsidR="004F3906" w:rsidRPr="00DC1E72">
        <w:rPr>
          <w:rFonts w:ascii="Arial" w:eastAsia="Arial" w:hAnsi="Arial" w:cs="Arial"/>
          <w:lang w:val="es-ES" w:eastAsia="es-ES"/>
        </w:rPr>
        <w:t>competencias. -</w:t>
      </w:r>
      <w:r w:rsidR="00DC1E72" w:rsidRPr="00DC1E72">
        <w:rPr>
          <w:rFonts w:ascii="Arial" w:eastAsia="Arial" w:hAnsi="Arial" w:cs="Arial"/>
          <w:lang w:val="es-ES" w:eastAsia="es-ES"/>
        </w:rPr>
        <w:t xml:space="preserve"> </w:t>
      </w:r>
    </w:p>
    <w:p w14:paraId="7AC1AEBD" w14:textId="77777777" w:rsidR="003331E4" w:rsidRPr="00DC1E72" w:rsidRDefault="00B12D2A" w:rsidP="00DC1E72">
      <w:pPr>
        <w:pBdr>
          <w:top w:val="nil"/>
          <w:left w:val="nil"/>
          <w:bottom w:val="nil"/>
          <w:right w:val="nil"/>
          <w:between w:val="nil"/>
        </w:pBdr>
        <w:spacing w:after="0" w:line="360" w:lineRule="auto"/>
        <w:jc w:val="both"/>
        <w:rPr>
          <w:rFonts w:ascii="Arial" w:eastAsia="Arial" w:hAnsi="Arial" w:cs="Arial"/>
          <w:b/>
          <w:lang w:val="es-ES" w:eastAsia="es-ES"/>
        </w:rPr>
      </w:pPr>
      <w:r w:rsidRPr="00DC1E72">
        <w:rPr>
          <w:rFonts w:ascii="Arial" w:eastAsia="Arial" w:hAnsi="Arial" w:cs="Arial"/>
          <w:b/>
          <w:lang w:val="es-ES" w:eastAsia="es-ES"/>
        </w:rPr>
        <w:t>Artículo 3°:</w:t>
      </w:r>
      <w:r w:rsidRPr="00DC1E72">
        <w:rPr>
          <w:rFonts w:ascii="Arial" w:eastAsia="Arial" w:hAnsi="Arial" w:cs="Arial"/>
          <w:lang w:val="es-ES" w:eastAsia="es-ES"/>
        </w:rPr>
        <w:t xml:space="preserve"> </w:t>
      </w:r>
      <w:r w:rsidR="00254DEF" w:rsidRPr="00DC1E72">
        <w:rPr>
          <w:rFonts w:ascii="Arial" w:eastAsia="Arial" w:hAnsi="Arial" w:cs="Arial"/>
          <w:lang w:val="es-ES" w:eastAsia="es-ES"/>
        </w:rPr>
        <w:t>De forma.</w:t>
      </w:r>
      <w:r w:rsidR="00C77EFE" w:rsidRPr="00DC1E72">
        <w:rPr>
          <w:rFonts w:ascii="Arial" w:eastAsia="Arial" w:hAnsi="Arial" w:cs="Arial"/>
          <w:b/>
          <w:lang w:val="es-ES" w:eastAsia="es-ES"/>
        </w:rPr>
        <w:t xml:space="preserve"> </w:t>
      </w:r>
    </w:p>
    <w:p w14:paraId="73599154" w14:textId="77777777" w:rsidR="003331E4" w:rsidRPr="00DC1E72" w:rsidRDefault="003331E4" w:rsidP="00DC1E72">
      <w:pPr>
        <w:spacing w:line="360" w:lineRule="auto"/>
        <w:jc w:val="both"/>
        <w:rPr>
          <w:rFonts w:ascii="Arial" w:hAnsi="Arial" w:cs="Arial"/>
          <w:lang w:val="es-ES"/>
        </w:rPr>
      </w:pPr>
    </w:p>
    <w:p w14:paraId="4E292958" w14:textId="7DAF56CB" w:rsidR="004F3906" w:rsidRDefault="004F3906">
      <w:pPr>
        <w:rPr>
          <w:rFonts w:ascii="Arial" w:hAnsi="Arial" w:cs="Arial"/>
          <w:lang w:val="es-ES"/>
        </w:rPr>
      </w:pPr>
      <w:r>
        <w:rPr>
          <w:rFonts w:ascii="Arial" w:hAnsi="Arial" w:cs="Arial"/>
          <w:lang w:val="es-ES"/>
        </w:rPr>
        <w:br w:type="page"/>
      </w:r>
    </w:p>
    <w:p w14:paraId="4AA19E2F" w14:textId="77777777" w:rsidR="009A62CB" w:rsidRPr="00DC1E72" w:rsidRDefault="009A62CB" w:rsidP="00DC1E72">
      <w:pPr>
        <w:spacing w:line="360" w:lineRule="auto"/>
        <w:jc w:val="both"/>
        <w:rPr>
          <w:rFonts w:ascii="Arial" w:hAnsi="Arial" w:cs="Arial"/>
          <w:lang w:val="es-ES"/>
        </w:rPr>
      </w:pPr>
    </w:p>
    <w:p w14:paraId="2F5631C1" w14:textId="103C4B66" w:rsidR="0059443B" w:rsidRPr="00DC1E72" w:rsidRDefault="00202B7E" w:rsidP="00202B7E">
      <w:pPr>
        <w:spacing w:line="360" w:lineRule="auto"/>
        <w:jc w:val="both"/>
        <w:rPr>
          <w:rFonts w:ascii="Arial" w:hAnsi="Arial" w:cs="Arial"/>
          <w:lang w:val="es-ES"/>
        </w:rPr>
      </w:pPr>
      <w:r>
        <w:rPr>
          <w:noProof/>
        </w:rPr>
        <w:drawing>
          <wp:inline distT="0" distB="0" distL="0" distR="0" wp14:anchorId="3AD68064" wp14:editId="142449EB">
            <wp:extent cx="5762625" cy="4190365"/>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52120" b="-1383"/>
                    <a:stretch/>
                  </pic:blipFill>
                  <pic:spPr bwMode="auto">
                    <a:xfrm>
                      <a:off x="0" y="0"/>
                      <a:ext cx="5765507" cy="4192461"/>
                    </a:xfrm>
                    <a:prstGeom prst="rect">
                      <a:avLst/>
                    </a:prstGeom>
                    <a:noFill/>
                    <a:ln>
                      <a:noFill/>
                    </a:ln>
                    <a:extLst>
                      <a:ext uri="{53640926-AAD7-44D8-BBD7-CCE9431645EC}">
                        <a14:shadowObscured xmlns:a14="http://schemas.microsoft.com/office/drawing/2010/main"/>
                      </a:ext>
                    </a:extLst>
                  </pic:spPr>
                </pic:pic>
              </a:graphicData>
            </a:graphic>
          </wp:inline>
        </w:drawing>
      </w:r>
    </w:p>
    <w:sectPr w:rsidR="0059443B" w:rsidRPr="00DC1E72" w:rsidSect="007B2AA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A5D69" w14:textId="77777777" w:rsidR="00A51CD4" w:rsidRDefault="00A51CD4" w:rsidP="007B2AA8">
      <w:pPr>
        <w:spacing w:after="0" w:line="240" w:lineRule="auto"/>
      </w:pPr>
      <w:r>
        <w:separator/>
      </w:r>
    </w:p>
  </w:endnote>
  <w:endnote w:type="continuationSeparator" w:id="0">
    <w:p w14:paraId="4D400098" w14:textId="77777777" w:rsidR="00A51CD4" w:rsidRDefault="00A51CD4" w:rsidP="007B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17893" w14:textId="77777777" w:rsidR="00A51CD4" w:rsidRDefault="00A51CD4" w:rsidP="007B2AA8">
      <w:pPr>
        <w:spacing w:after="0" w:line="240" w:lineRule="auto"/>
      </w:pPr>
      <w:r>
        <w:separator/>
      </w:r>
    </w:p>
  </w:footnote>
  <w:footnote w:type="continuationSeparator" w:id="0">
    <w:p w14:paraId="7E27EEFE" w14:textId="77777777" w:rsidR="00A51CD4" w:rsidRDefault="00A51CD4" w:rsidP="007B2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9256" w14:textId="77777777" w:rsidR="007B2AA8" w:rsidRPr="007B2AA8" w:rsidRDefault="007B2AA8" w:rsidP="007B2AA8">
    <w:pPr>
      <w:spacing w:after="0" w:line="240" w:lineRule="auto"/>
      <w:jc w:val="center"/>
      <w:rPr>
        <w:rFonts w:ascii="Times New Roman" w:eastAsia="Times New Roman" w:hAnsi="Times New Roman" w:cs="Times New Roman"/>
        <w:color w:val="000000"/>
        <w:lang w:val="es-ES" w:eastAsia="es-ES"/>
      </w:rPr>
    </w:pPr>
    <w:r w:rsidRPr="007B2AA8">
      <w:rPr>
        <w:rFonts w:ascii="Times New Roman" w:eastAsia="Times New Roman" w:hAnsi="Times New Roman" w:cs="Times New Roman"/>
        <w:noProof/>
        <w:color w:val="000000"/>
      </w:rPr>
      <w:drawing>
        <wp:inline distT="0" distB="0" distL="0" distR="0" wp14:anchorId="45F62347" wp14:editId="0EB42F17">
          <wp:extent cx="693420" cy="602615"/>
          <wp:effectExtent l="19050" t="0" r="0" b="0"/>
          <wp:docPr id="2" name="Imagen 2"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7ADAB758" w14:textId="77777777" w:rsidR="007B2AA8" w:rsidRPr="007B2AA8" w:rsidRDefault="007B2AA8" w:rsidP="007B2AA8">
    <w:pPr>
      <w:keepNext/>
      <w:spacing w:after="0" w:line="240" w:lineRule="auto"/>
      <w:jc w:val="center"/>
      <w:outlineLvl w:val="0"/>
      <w:rPr>
        <w:rFonts w:ascii="Garamond" w:eastAsia="Times New Roman" w:hAnsi="Garamond" w:cs="Arial"/>
        <w:b/>
        <w:bCs/>
        <w:color w:val="000000"/>
        <w:lang w:val="es-ES" w:eastAsia="es-ES"/>
      </w:rPr>
    </w:pPr>
    <w:r w:rsidRPr="007B2AA8">
      <w:rPr>
        <w:rFonts w:ascii="Garamond" w:eastAsia="Times New Roman" w:hAnsi="Garamond" w:cs="Arial"/>
        <w:b/>
        <w:bCs/>
        <w:color w:val="000000"/>
        <w:lang w:val="es-ES" w:eastAsia="es-ES"/>
      </w:rPr>
      <w:t>Honorable Concejo Deliberante</w:t>
    </w:r>
  </w:p>
  <w:p w14:paraId="33B89D76" w14:textId="77777777" w:rsidR="007B2AA8" w:rsidRPr="007B2AA8" w:rsidRDefault="007B2AA8" w:rsidP="007B2AA8">
    <w:pPr>
      <w:keepNext/>
      <w:spacing w:after="0" w:line="240" w:lineRule="auto"/>
      <w:jc w:val="center"/>
      <w:outlineLvl w:val="1"/>
      <w:rPr>
        <w:rFonts w:ascii="Garamond" w:eastAsia="Times New Roman" w:hAnsi="Garamond" w:cs="Arial"/>
        <w:b/>
        <w:bCs/>
        <w:color w:val="000000"/>
        <w:lang w:val="es-ES" w:eastAsia="es-ES"/>
      </w:rPr>
    </w:pPr>
    <w:r w:rsidRPr="007B2AA8">
      <w:rPr>
        <w:rFonts w:ascii="Garamond" w:eastAsia="Times New Roman" w:hAnsi="Garamond" w:cs="Arial"/>
        <w:b/>
        <w:bCs/>
        <w:color w:val="000000"/>
        <w:lang w:val="es-ES" w:eastAsia="es-ES"/>
      </w:rPr>
      <w:t>Mitre 38    -    Chascomús</w:t>
    </w:r>
  </w:p>
  <w:p w14:paraId="4C7D8053" w14:textId="77777777" w:rsidR="007B2AA8" w:rsidRPr="007B2AA8" w:rsidRDefault="007B2AA8" w:rsidP="007B2AA8">
    <w:pPr>
      <w:spacing w:after="0" w:line="240" w:lineRule="auto"/>
      <w:jc w:val="center"/>
      <w:rPr>
        <w:rFonts w:ascii="Arial" w:eastAsia="Times New Roman" w:hAnsi="Arial" w:cs="Arial"/>
        <w:b/>
        <w:bCs/>
        <w:lang w:val="es-ES" w:eastAsia="es-ES"/>
      </w:rPr>
    </w:pPr>
    <w:r w:rsidRPr="007B2AA8">
      <w:rPr>
        <w:rFonts w:ascii="Arial" w:eastAsia="Times New Roman" w:hAnsi="Arial" w:cs="Arial"/>
        <w:b/>
        <w:bCs/>
        <w:lang w:val="es-ES" w:eastAsia="es-ES"/>
      </w:rPr>
      <w:t xml:space="preserve">BLOQUE UCR </w:t>
    </w:r>
  </w:p>
  <w:p w14:paraId="05B0BC6F" w14:textId="77777777" w:rsidR="007B2AA8" w:rsidRPr="007B2AA8" w:rsidRDefault="007B2AA8" w:rsidP="007B2AA8">
    <w:pPr>
      <w:spacing w:after="0" w:line="240" w:lineRule="auto"/>
      <w:jc w:val="center"/>
      <w:rPr>
        <w:rFonts w:ascii="Times New Roman" w:eastAsia="Times New Roman" w:hAnsi="Times New Roman" w:cs="Times New Roman"/>
        <w:b/>
        <w:lang w:val="es-ES" w:eastAsia="es-ES"/>
      </w:rPr>
    </w:pPr>
    <w:r w:rsidRPr="007B2AA8">
      <w:rPr>
        <w:rFonts w:ascii="Arial" w:eastAsia="Times New Roman" w:hAnsi="Arial" w:cs="Arial"/>
        <w:b/>
        <w:bCs/>
        <w:i/>
        <w:lang w:val="es-ES" w:eastAsia="es-ES"/>
      </w:rPr>
      <w:t>“</w:t>
    </w:r>
    <w:r w:rsidRPr="007B2AA8">
      <w:rPr>
        <w:rFonts w:ascii="Arial" w:eastAsia="Verdana" w:hAnsi="Arial" w:cs="Arial"/>
        <w:b/>
        <w:lang w:val="es-ES" w:eastAsia="es-ES"/>
      </w:rPr>
      <w:t>2024: Año del 225° Aniversario del fallecimiento del fundador de Chascomús - Pedro Nicolás Escribano”</w:t>
    </w:r>
  </w:p>
  <w:p w14:paraId="68399E5A" w14:textId="77777777" w:rsidR="007B2AA8" w:rsidRPr="007B2AA8" w:rsidRDefault="007B2AA8">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2B8C"/>
    <w:multiLevelType w:val="multilevel"/>
    <w:tmpl w:val="C862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A07F8"/>
    <w:multiLevelType w:val="hybridMultilevel"/>
    <w:tmpl w:val="C2B2B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416EDC"/>
    <w:multiLevelType w:val="hybridMultilevel"/>
    <w:tmpl w:val="34867F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3B"/>
    <w:rsid w:val="00024166"/>
    <w:rsid w:val="00051A3A"/>
    <w:rsid w:val="00065878"/>
    <w:rsid w:val="000850EA"/>
    <w:rsid w:val="000E4136"/>
    <w:rsid w:val="00102F2D"/>
    <w:rsid w:val="001270E6"/>
    <w:rsid w:val="00136BEB"/>
    <w:rsid w:val="00142B94"/>
    <w:rsid w:val="0016145C"/>
    <w:rsid w:val="00162139"/>
    <w:rsid w:val="00194CF0"/>
    <w:rsid w:val="001E0263"/>
    <w:rsid w:val="00202B7E"/>
    <w:rsid w:val="0020579A"/>
    <w:rsid w:val="002256FA"/>
    <w:rsid w:val="002258CC"/>
    <w:rsid w:val="00242F82"/>
    <w:rsid w:val="0025318B"/>
    <w:rsid w:val="00254DEF"/>
    <w:rsid w:val="002676FD"/>
    <w:rsid w:val="002916AF"/>
    <w:rsid w:val="002B1BC5"/>
    <w:rsid w:val="002B5A3B"/>
    <w:rsid w:val="003317A1"/>
    <w:rsid w:val="003331E4"/>
    <w:rsid w:val="003407C9"/>
    <w:rsid w:val="003832D7"/>
    <w:rsid w:val="00390778"/>
    <w:rsid w:val="003C689C"/>
    <w:rsid w:val="00405D67"/>
    <w:rsid w:val="00437B10"/>
    <w:rsid w:val="00465974"/>
    <w:rsid w:val="004922D1"/>
    <w:rsid w:val="004C3DA2"/>
    <w:rsid w:val="004D00D2"/>
    <w:rsid w:val="004F24C9"/>
    <w:rsid w:val="004F3906"/>
    <w:rsid w:val="00515F8A"/>
    <w:rsid w:val="00527154"/>
    <w:rsid w:val="0059443B"/>
    <w:rsid w:val="00620DF9"/>
    <w:rsid w:val="00621720"/>
    <w:rsid w:val="00643290"/>
    <w:rsid w:val="00644483"/>
    <w:rsid w:val="006611E1"/>
    <w:rsid w:val="00731FBB"/>
    <w:rsid w:val="00743DBE"/>
    <w:rsid w:val="00790E7B"/>
    <w:rsid w:val="00797756"/>
    <w:rsid w:val="007B2AA8"/>
    <w:rsid w:val="007C2212"/>
    <w:rsid w:val="00856BDA"/>
    <w:rsid w:val="008A482F"/>
    <w:rsid w:val="008F286E"/>
    <w:rsid w:val="008F5F3B"/>
    <w:rsid w:val="00905E9E"/>
    <w:rsid w:val="009250EE"/>
    <w:rsid w:val="00933290"/>
    <w:rsid w:val="009A2C43"/>
    <w:rsid w:val="009A62CB"/>
    <w:rsid w:val="009C3ACB"/>
    <w:rsid w:val="009D58B9"/>
    <w:rsid w:val="00A51CD4"/>
    <w:rsid w:val="00A5568C"/>
    <w:rsid w:val="00AC60A8"/>
    <w:rsid w:val="00B07930"/>
    <w:rsid w:val="00B12D2A"/>
    <w:rsid w:val="00B16FE6"/>
    <w:rsid w:val="00B669AD"/>
    <w:rsid w:val="00BA72AE"/>
    <w:rsid w:val="00BF393D"/>
    <w:rsid w:val="00C04249"/>
    <w:rsid w:val="00C43F69"/>
    <w:rsid w:val="00C77EFE"/>
    <w:rsid w:val="00C821B4"/>
    <w:rsid w:val="00CA6A8D"/>
    <w:rsid w:val="00CB1F84"/>
    <w:rsid w:val="00CC2F1D"/>
    <w:rsid w:val="00CD196E"/>
    <w:rsid w:val="00D11F8B"/>
    <w:rsid w:val="00D1403D"/>
    <w:rsid w:val="00D23835"/>
    <w:rsid w:val="00D50517"/>
    <w:rsid w:val="00D520FD"/>
    <w:rsid w:val="00D64EC6"/>
    <w:rsid w:val="00D96042"/>
    <w:rsid w:val="00DC1E72"/>
    <w:rsid w:val="00DC2686"/>
    <w:rsid w:val="00DC2F69"/>
    <w:rsid w:val="00DF2047"/>
    <w:rsid w:val="00E030D0"/>
    <w:rsid w:val="00E422FD"/>
    <w:rsid w:val="00F04106"/>
    <w:rsid w:val="00F07FDB"/>
    <w:rsid w:val="00F25249"/>
    <w:rsid w:val="00FA312D"/>
    <w:rsid w:val="00FA6046"/>
    <w:rsid w:val="00FB7006"/>
    <w:rsid w:val="00FD6FB6"/>
    <w:rsid w:val="00FD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0DE28"/>
  <w15:chartTrackingRefBased/>
  <w15:docId w15:val="{9B9451F2-2E76-453B-92CF-5078F0C3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2F69"/>
    <w:pPr>
      <w:ind w:left="720"/>
      <w:contextualSpacing/>
    </w:pPr>
  </w:style>
  <w:style w:type="paragraph" w:styleId="Encabezado">
    <w:name w:val="header"/>
    <w:basedOn w:val="Normal"/>
    <w:link w:val="EncabezadoCar"/>
    <w:uiPriority w:val="99"/>
    <w:unhideWhenUsed/>
    <w:rsid w:val="007B2A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2AA8"/>
  </w:style>
  <w:style w:type="paragraph" w:styleId="Piedepgina">
    <w:name w:val="footer"/>
    <w:basedOn w:val="Normal"/>
    <w:link w:val="PiedepginaCar"/>
    <w:uiPriority w:val="99"/>
    <w:unhideWhenUsed/>
    <w:rsid w:val="007B2A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2AA8"/>
  </w:style>
  <w:style w:type="paragraph" w:styleId="Textodeglobo">
    <w:name w:val="Balloon Text"/>
    <w:basedOn w:val="Normal"/>
    <w:link w:val="TextodegloboCar"/>
    <w:uiPriority w:val="99"/>
    <w:semiHidden/>
    <w:unhideWhenUsed/>
    <w:rsid w:val="00254D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4D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089938">
      <w:bodyDiv w:val="1"/>
      <w:marLeft w:val="0"/>
      <w:marRight w:val="0"/>
      <w:marTop w:val="0"/>
      <w:marBottom w:val="0"/>
      <w:divBdr>
        <w:top w:val="none" w:sz="0" w:space="0" w:color="auto"/>
        <w:left w:val="none" w:sz="0" w:space="0" w:color="auto"/>
        <w:bottom w:val="none" w:sz="0" w:space="0" w:color="auto"/>
        <w:right w:val="none" w:sz="0" w:space="0" w:color="auto"/>
      </w:divBdr>
    </w:div>
    <w:div w:id="1106341992">
      <w:bodyDiv w:val="1"/>
      <w:marLeft w:val="0"/>
      <w:marRight w:val="0"/>
      <w:marTop w:val="0"/>
      <w:marBottom w:val="0"/>
      <w:divBdr>
        <w:top w:val="none" w:sz="0" w:space="0" w:color="auto"/>
        <w:left w:val="none" w:sz="0" w:space="0" w:color="auto"/>
        <w:bottom w:val="none" w:sz="0" w:space="0" w:color="auto"/>
        <w:right w:val="none" w:sz="0" w:space="0" w:color="auto"/>
      </w:divBdr>
    </w:div>
    <w:div w:id="148374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Words>
  <Characters>2696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2024-02-09T14:00:00Z</cp:lastPrinted>
  <dcterms:created xsi:type="dcterms:W3CDTF">2024-02-09T16:04:00Z</dcterms:created>
  <dcterms:modified xsi:type="dcterms:W3CDTF">2024-02-09T16:04:00Z</dcterms:modified>
</cp:coreProperties>
</file>